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A233" w14:textId="77777777" w:rsidR="005451F0" w:rsidRDefault="005451F0" w:rsidP="00B12BED">
      <w:pPr>
        <w:pStyle w:val="vlservicedate"/>
        <w:ind w:left="0"/>
        <w:rPr>
          <w:b/>
          <w:bCs/>
        </w:rPr>
      </w:pPr>
    </w:p>
    <w:p w14:paraId="4AF1FB5A" w14:textId="27D83933" w:rsidR="00B12BED" w:rsidRPr="005451F0" w:rsidRDefault="00B12BED" w:rsidP="00B12BED">
      <w:pPr>
        <w:pStyle w:val="vlservicedate"/>
        <w:ind w:left="0"/>
        <w:rPr>
          <w:b/>
          <w:bCs/>
        </w:rPr>
      </w:pPr>
      <w:r w:rsidRPr="005451F0">
        <w:rPr>
          <w:b/>
          <w:bCs/>
        </w:rPr>
        <w:t>0</w:t>
      </w:r>
      <w:r w:rsidR="009B417A" w:rsidRPr="005451F0">
        <w:rPr>
          <w:b/>
          <w:bCs/>
        </w:rPr>
        <w:t>5 September 2021</w:t>
      </w:r>
    </w:p>
    <w:p w14:paraId="40449738" w14:textId="77777777" w:rsidR="00B12BED" w:rsidRPr="005451F0" w:rsidRDefault="00B12BED" w:rsidP="00B12BED">
      <w:pPr>
        <w:pStyle w:val="vlcalendareventname"/>
        <w:ind w:left="0"/>
        <w:rPr>
          <w:b/>
          <w:bCs/>
        </w:rPr>
      </w:pPr>
      <w:r w:rsidRPr="005451F0">
        <w:rPr>
          <w:b/>
          <w:bCs/>
        </w:rPr>
        <w:t>Fifteenth Sunday after Trinity</w:t>
      </w:r>
    </w:p>
    <w:p w14:paraId="226A0BEC" w14:textId="77777777" w:rsidR="00B12BED" w:rsidRPr="005451F0" w:rsidRDefault="00B12BED" w:rsidP="00B12BE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</w:rPr>
      </w:pPr>
    </w:p>
    <w:p w14:paraId="13E5FDA2" w14:textId="77777777" w:rsidR="00B12BED" w:rsidRPr="005451F0" w:rsidRDefault="00B12BED" w:rsidP="00B12BED">
      <w:pPr>
        <w:pStyle w:val="vlitemheading"/>
        <w:spacing w:before="0"/>
        <w:ind w:left="0"/>
        <w:rPr>
          <w:b/>
          <w:bCs/>
        </w:rPr>
      </w:pPr>
      <w:r w:rsidRPr="005451F0">
        <w:rPr>
          <w:b/>
          <w:bCs/>
        </w:rPr>
        <w:t>Collect</w:t>
      </w:r>
    </w:p>
    <w:p w14:paraId="793FDEC1" w14:textId="193A1C30" w:rsidR="00B12BED" w:rsidRPr="005451F0" w:rsidRDefault="005451F0" w:rsidP="00B12BED">
      <w:pPr>
        <w:pStyle w:val="vlnormal"/>
        <w:spacing w:before="0"/>
        <w:ind w:left="0"/>
      </w:pPr>
      <w:r>
        <w:t xml:space="preserve">Lord God, </w:t>
      </w:r>
      <w:r w:rsidR="00B12BED" w:rsidRPr="005451F0">
        <w:t>defend your Church from all false teaching</w:t>
      </w:r>
      <w:r w:rsidR="00B12BED" w:rsidRPr="005451F0">
        <w:br/>
        <w:t xml:space="preserve">and give to your </w:t>
      </w:r>
      <w:r>
        <w:t xml:space="preserve">people knowledge of your truth, that we may enjoy eternal life </w:t>
      </w:r>
      <w:r w:rsidR="00B12BED" w:rsidRPr="005451F0">
        <w:t>in Jesus Christ our Lord.</w:t>
      </w:r>
    </w:p>
    <w:p w14:paraId="13EDC348" w14:textId="77777777" w:rsidR="00B12BED" w:rsidRPr="005451F0" w:rsidRDefault="00B12BED" w:rsidP="00B12BED">
      <w:pPr>
        <w:pStyle w:val="vlnormal"/>
        <w:spacing w:before="0"/>
        <w:ind w:left="0"/>
      </w:pPr>
    </w:p>
    <w:p w14:paraId="447397C5" w14:textId="0D429A92" w:rsidR="00B12BED" w:rsidRPr="005451F0" w:rsidRDefault="00B12BED" w:rsidP="00424BE6">
      <w:pPr>
        <w:spacing w:after="0"/>
        <w:rPr>
          <w:rFonts w:ascii="Gill Sans MT" w:eastAsia="Times New Roman" w:hAnsi="Gill Sans MT" w:cs="Times New Roman"/>
          <w:sz w:val="24"/>
          <w:szCs w:val="24"/>
        </w:rPr>
      </w:pPr>
      <w:r w:rsidRPr="005451F0">
        <w:rPr>
          <w:rFonts w:ascii="Gill Sans MT" w:hAnsi="Gill Sans MT"/>
          <w:b/>
          <w:bCs/>
          <w:sz w:val="24"/>
          <w:szCs w:val="24"/>
        </w:rPr>
        <w:t xml:space="preserve">First Reading </w:t>
      </w:r>
      <w:r w:rsidR="005451F0" w:rsidRPr="005451F0">
        <w:rPr>
          <w:rFonts w:ascii="Gill Sans MT" w:eastAsia="Times New Roman" w:hAnsi="Gill Sans MT" w:cs="Segoe UI"/>
          <w:color w:val="000000"/>
          <w:sz w:val="24"/>
          <w:szCs w:val="24"/>
          <w:shd w:val="clear" w:color="auto" w:fill="FFFFFF"/>
        </w:rPr>
        <w:t>Isaiah 35:4-7</w:t>
      </w:r>
    </w:p>
    <w:p w14:paraId="349503F7" w14:textId="043C3FFE" w:rsidR="005451F0" w:rsidRPr="005451F0" w:rsidRDefault="005451F0" w:rsidP="00424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51F0">
        <w:rPr>
          <w:rFonts w:ascii="Gill Sans MT" w:hAnsi="Gill Sans MT" w:cs="Segoe UI"/>
          <w:b/>
          <w:bCs/>
          <w:sz w:val="24"/>
          <w:szCs w:val="24"/>
          <w:vertAlign w:val="superscript"/>
        </w:rPr>
        <w:t>4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5451F0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say</w:t>
      </w:r>
      <w:r w:rsidRPr="005451F0">
        <w:rPr>
          <w:rFonts w:ascii="Gill Sans MT" w:eastAsia="Times New Roman" w:hAnsi="Gill Sans MT" w:cs="Times New Roman"/>
          <w:sz w:val="24"/>
          <w:szCs w:val="24"/>
        </w:rPr>
        <w:t> </w:t>
      </w:r>
      <w:r>
        <w:rPr>
          <w:rFonts w:ascii="Gill Sans MT" w:eastAsia="Times New Roman" w:hAnsi="Gill Sans MT" w:cs="Times New Roman"/>
          <w:sz w:val="24"/>
          <w:szCs w:val="24"/>
        </w:rPr>
        <w:t>to those with fearful hearts,</w:t>
      </w:r>
      <w:r w:rsidRPr="005451F0">
        <w:rPr>
          <w:rFonts w:ascii="Gill Sans MT" w:eastAsia="Times New Roman" w:hAnsi="Gill Sans MT" w:cs="Times New Roman"/>
          <w:sz w:val="24"/>
          <w:szCs w:val="24"/>
        </w:rPr>
        <w:t> “Be strong, do not fear;</w:t>
      </w:r>
      <w:r>
        <w:rPr>
          <w:rFonts w:ascii="Gill Sans MT" w:eastAsia="Times New Roman" w:hAnsi="Gill Sans MT" w:cs="Times New Roman"/>
          <w:sz w:val="24"/>
          <w:szCs w:val="24"/>
        </w:rPr>
        <w:t xml:space="preserve"> </w:t>
      </w:r>
      <w:r w:rsidRPr="005451F0">
        <w:rPr>
          <w:rFonts w:ascii="Gill Sans MT" w:eastAsia="Times New Roman" w:hAnsi="Gill Sans MT" w:cs="Times New Roman"/>
          <w:sz w:val="24"/>
          <w:szCs w:val="24"/>
        </w:rPr>
        <w:t>your God will come,</w:t>
      </w:r>
      <w:r>
        <w:rPr>
          <w:rFonts w:ascii="Gill Sans MT" w:eastAsia="Times New Roman" w:hAnsi="Gill Sans MT" w:cs="Times New Roman"/>
          <w:sz w:val="24"/>
          <w:szCs w:val="24"/>
        </w:rPr>
        <w:t xml:space="preserve"> </w:t>
      </w:r>
      <w:r w:rsidRPr="005451F0">
        <w:rPr>
          <w:rFonts w:ascii="Gill Sans MT" w:eastAsia="Times New Roman" w:hAnsi="Gill Sans MT" w:cs="Times New Roman"/>
          <w:sz w:val="24"/>
          <w:szCs w:val="24"/>
        </w:rPr>
        <w:t>he will come with vengeance;</w:t>
      </w:r>
      <w:r w:rsidRPr="005451F0">
        <w:rPr>
          <w:rFonts w:ascii="Gill Sans MT" w:eastAsia="Times New Roman" w:hAnsi="Gill Sans MT" w:cs="Times New Roman"/>
          <w:sz w:val="24"/>
          <w:szCs w:val="24"/>
        </w:rPr>
        <w:br/>
        <w:t>with divine retribution</w:t>
      </w:r>
      <w:r>
        <w:rPr>
          <w:rFonts w:ascii="Gill Sans MT" w:eastAsia="Times New Roman" w:hAnsi="Gill Sans MT" w:cs="Times New Roman"/>
          <w:sz w:val="24"/>
          <w:szCs w:val="24"/>
        </w:rPr>
        <w:t xml:space="preserve"> </w:t>
      </w:r>
      <w:r w:rsidRPr="005451F0">
        <w:rPr>
          <w:rFonts w:ascii="Gill Sans MT" w:eastAsia="Times New Roman" w:hAnsi="Gill Sans MT" w:cs="Times New Roman"/>
          <w:sz w:val="24"/>
          <w:szCs w:val="24"/>
        </w:rPr>
        <w:t>he will come to save you.”</w:t>
      </w:r>
    </w:p>
    <w:p w14:paraId="53C5E7C2" w14:textId="20EECD07" w:rsidR="005451F0" w:rsidRPr="005451F0" w:rsidRDefault="005451F0" w:rsidP="005451F0">
      <w:pPr>
        <w:spacing w:line="240" w:lineRule="auto"/>
        <w:rPr>
          <w:rFonts w:ascii="Gill Sans MT" w:hAnsi="Gill Sans MT" w:cs="Segoe UI"/>
          <w:sz w:val="24"/>
          <w:szCs w:val="24"/>
        </w:rPr>
      </w:pPr>
      <w:r w:rsidRPr="005451F0">
        <w:rPr>
          <w:rFonts w:ascii="Gill Sans MT" w:hAnsi="Gill Sans MT" w:cs="Segoe UI"/>
          <w:b/>
          <w:bCs/>
          <w:sz w:val="24"/>
          <w:szCs w:val="24"/>
          <w:vertAlign w:val="superscript"/>
        </w:rPr>
        <w:t>5 </w:t>
      </w:r>
      <w:r w:rsidRPr="005451F0">
        <w:rPr>
          <w:rFonts w:ascii="Gill Sans MT" w:hAnsi="Gill Sans MT" w:cs="Segoe UI"/>
          <w:sz w:val="24"/>
          <w:szCs w:val="24"/>
        </w:rPr>
        <w:t>Then will the eyes of the blind be opened</w:t>
      </w:r>
      <w:r>
        <w:rPr>
          <w:rFonts w:ascii="Gill Sans MT" w:hAnsi="Gill Sans MT" w:cs="Segoe UI"/>
          <w:sz w:val="24"/>
          <w:szCs w:val="24"/>
        </w:rPr>
        <w:t xml:space="preserve"> </w:t>
      </w:r>
      <w:r w:rsidRPr="005451F0">
        <w:rPr>
          <w:rFonts w:ascii="Gill Sans MT" w:hAnsi="Gill Sans MT" w:cs="Segoe UI"/>
          <w:sz w:val="24"/>
          <w:szCs w:val="24"/>
        </w:rPr>
        <w:t>and the ears of the deaf unstopped.</w:t>
      </w:r>
      <w:r w:rsidRPr="005451F0">
        <w:rPr>
          <w:rFonts w:ascii="Gill Sans MT" w:hAnsi="Gill Sans MT" w:cs="Segoe UI"/>
          <w:sz w:val="24"/>
          <w:szCs w:val="24"/>
        </w:rPr>
        <w:br/>
      </w:r>
      <w:r w:rsidRPr="005451F0">
        <w:rPr>
          <w:rFonts w:ascii="Gill Sans MT" w:hAnsi="Gill Sans MT" w:cs="Segoe UI"/>
          <w:b/>
          <w:bCs/>
          <w:sz w:val="24"/>
          <w:szCs w:val="24"/>
          <w:vertAlign w:val="superscript"/>
        </w:rPr>
        <w:t>6 </w:t>
      </w:r>
      <w:r w:rsidRPr="005451F0">
        <w:rPr>
          <w:rFonts w:ascii="Gill Sans MT" w:hAnsi="Gill Sans MT" w:cs="Segoe UI"/>
          <w:sz w:val="24"/>
          <w:szCs w:val="24"/>
        </w:rPr>
        <w:t>Then will the lame leap like a deer,</w:t>
      </w:r>
      <w:r>
        <w:rPr>
          <w:rFonts w:ascii="Gill Sans MT" w:hAnsi="Gill Sans MT" w:cs="Segoe UI"/>
          <w:sz w:val="24"/>
          <w:szCs w:val="24"/>
        </w:rPr>
        <w:t xml:space="preserve"> </w:t>
      </w:r>
      <w:r w:rsidRPr="005451F0">
        <w:rPr>
          <w:rFonts w:ascii="Gill Sans MT" w:hAnsi="Gill Sans MT" w:cs="Segoe UI"/>
          <w:sz w:val="24"/>
          <w:szCs w:val="24"/>
        </w:rPr>
        <w:t>and the mute tongue shout for joy.</w:t>
      </w:r>
      <w:r w:rsidRPr="005451F0">
        <w:rPr>
          <w:rFonts w:ascii="Gill Sans MT" w:hAnsi="Gill Sans MT" w:cs="Segoe UI"/>
          <w:sz w:val="24"/>
          <w:szCs w:val="24"/>
        </w:rPr>
        <w:br/>
        <w:t>Water will gush forth in the wilderness</w:t>
      </w:r>
      <w:r>
        <w:rPr>
          <w:rFonts w:ascii="Gill Sans MT" w:hAnsi="Gill Sans MT" w:cs="Segoe UI"/>
          <w:sz w:val="24"/>
          <w:szCs w:val="24"/>
        </w:rPr>
        <w:t xml:space="preserve"> </w:t>
      </w:r>
      <w:r w:rsidRPr="005451F0">
        <w:rPr>
          <w:rFonts w:ascii="Gill Sans MT" w:hAnsi="Gill Sans MT" w:cs="Segoe UI"/>
          <w:sz w:val="24"/>
          <w:szCs w:val="24"/>
        </w:rPr>
        <w:t>and streams in the desert.</w:t>
      </w:r>
      <w:r w:rsidRPr="005451F0">
        <w:rPr>
          <w:rFonts w:ascii="Gill Sans MT" w:hAnsi="Gill Sans MT" w:cs="Segoe UI"/>
          <w:sz w:val="24"/>
          <w:szCs w:val="24"/>
        </w:rPr>
        <w:br/>
      </w:r>
      <w:r w:rsidRPr="005451F0">
        <w:rPr>
          <w:rFonts w:ascii="Gill Sans MT" w:hAnsi="Gill Sans MT" w:cs="Segoe UI"/>
          <w:b/>
          <w:bCs/>
          <w:sz w:val="24"/>
          <w:szCs w:val="24"/>
          <w:vertAlign w:val="superscript"/>
        </w:rPr>
        <w:t>7 </w:t>
      </w:r>
      <w:r w:rsidRPr="005451F0">
        <w:rPr>
          <w:rFonts w:ascii="Gill Sans MT" w:hAnsi="Gill Sans MT" w:cs="Segoe UI"/>
          <w:sz w:val="24"/>
          <w:szCs w:val="24"/>
        </w:rPr>
        <w:t xml:space="preserve">The </w:t>
      </w:r>
      <w:r>
        <w:rPr>
          <w:rFonts w:ascii="Gill Sans MT" w:hAnsi="Gill Sans MT" w:cs="Segoe UI"/>
          <w:sz w:val="24"/>
          <w:szCs w:val="24"/>
        </w:rPr>
        <w:t>burning sand will become a pool,</w:t>
      </w:r>
      <w:r w:rsidRPr="005451F0">
        <w:rPr>
          <w:rFonts w:ascii="Gill Sans MT" w:hAnsi="Gill Sans MT" w:cs="Segoe UI"/>
          <w:sz w:val="24"/>
          <w:szCs w:val="24"/>
        </w:rPr>
        <w:t> the thirsty ground bubbling springs.</w:t>
      </w:r>
      <w:r>
        <w:rPr>
          <w:rFonts w:ascii="Gill Sans MT" w:hAnsi="Gill Sans MT" w:cs="Segoe UI"/>
          <w:sz w:val="24"/>
          <w:szCs w:val="24"/>
        </w:rPr>
        <w:t xml:space="preserve"> </w:t>
      </w:r>
      <w:r w:rsidRPr="005451F0">
        <w:rPr>
          <w:rFonts w:ascii="Gill Sans MT" w:hAnsi="Gill Sans MT" w:cs="Segoe UI"/>
          <w:sz w:val="24"/>
          <w:szCs w:val="24"/>
        </w:rPr>
        <w:t>In the haunts where jackals once lay,</w:t>
      </w:r>
      <w:r>
        <w:rPr>
          <w:rFonts w:ascii="Gill Sans MT" w:hAnsi="Gill Sans MT" w:cs="Segoe UI"/>
          <w:sz w:val="24"/>
          <w:szCs w:val="24"/>
        </w:rPr>
        <w:t xml:space="preserve"> </w:t>
      </w:r>
      <w:r w:rsidRPr="005451F0">
        <w:rPr>
          <w:rFonts w:ascii="Gill Sans MT" w:hAnsi="Gill Sans MT" w:cs="Segoe UI"/>
          <w:sz w:val="24"/>
          <w:szCs w:val="24"/>
        </w:rPr>
        <w:t>grass and reeds and papyrus will grow.</w:t>
      </w:r>
    </w:p>
    <w:p w14:paraId="032AAA32" w14:textId="77777777" w:rsidR="00B12BED" w:rsidRPr="005451F0" w:rsidRDefault="00B12BED" w:rsidP="00B12BE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</w:rPr>
      </w:pPr>
    </w:p>
    <w:p w14:paraId="2D593226" w14:textId="77777777" w:rsidR="00B12BED" w:rsidRPr="005451F0" w:rsidRDefault="00B12BED" w:rsidP="00B12BED">
      <w:pPr>
        <w:pStyle w:val="vlitemheading"/>
        <w:ind w:left="0"/>
        <w:rPr>
          <w:b/>
          <w:bCs/>
        </w:rPr>
      </w:pPr>
      <w:r w:rsidRPr="005451F0">
        <w:rPr>
          <w:b/>
          <w:bCs/>
        </w:rPr>
        <w:t>Psalm 125</w:t>
      </w:r>
    </w:p>
    <w:p w14:paraId="51E5B68B" w14:textId="35A1B9BE" w:rsidR="00B12BED" w:rsidRDefault="00B12BED" w:rsidP="00B12BED">
      <w:pPr>
        <w:pStyle w:val="vlpsalmrefrain"/>
        <w:spacing w:before="0"/>
        <w:ind w:left="0"/>
      </w:pPr>
      <w:r w:rsidRPr="005451F0">
        <w:rPr>
          <w:rStyle w:val="vlchrefrainheading"/>
        </w:rPr>
        <w:t>Refrain:</w:t>
      </w:r>
      <w:r w:rsidRPr="005451F0">
        <w:t xml:space="preserve"> Glorious things are spoken of you, Zion, city of our God.</w:t>
      </w:r>
    </w:p>
    <w:p w14:paraId="20C192BD" w14:textId="77777777" w:rsidR="005451F0" w:rsidRPr="005451F0" w:rsidRDefault="005451F0" w:rsidP="00B12BED">
      <w:pPr>
        <w:pStyle w:val="vlpsalmrefrain"/>
        <w:spacing w:before="0"/>
        <w:ind w:left="0"/>
      </w:pPr>
    </w:p>
    <w:p w14:paraId="65BE638E" w14:textId="77777777" w:rsidR="005451F0" w:rsidRDefault="00B12BED" w:rsidP="00B12BED">
      <w:pPr>
        <w:pStyle w:val="vlpsalm"/>
        <w:spacing w:before="0"/>
        <w:ind w:hanging="1133"/>
      </w:pPr>
      <w:r w:rsidRPr="005451F0">
        <w:rPr>
          <w:rStyle w:val="vlchstanzanumber"/>
        </w:rPr>
        <w:t xml:space="preserve">1 </w:t>
      </w:r>
      <w:r w:rsidRPr="005451F0">
        <w:t>Those who trust in the Lord are like Mount Zion,</w:t>
      </w:r>
    </w:p>
    <w:p w14:paraId="7498CB0F" w14:textId="562B7819" w:rsidR="00B12BED" w:rsidRPr="005451F0" w:rsidRDefault="00B12BED" w:rsidP="005451F0">
      <w:pPr>
        <w:pStyle w:val="vlpsalm"/>
        <w:spacing w:before="0"/>
        <w:ind w:hanging="1133"/>
      </w:pPr>
      <w:r w:rsidRPr="005451F0">
        <w:t>which</w:t>
      </w:r>
      <w:r w:rsidR="005451F0">
        <w:t xml:space="preserve"> </w:t>
      </w:r>
      <w:r w:rsidRPr="005451F0">
        <w:t>cannot be moved, but stands fast for ever.</w:t>
      </w:r>
    </w:p>
    <w:p w14:paraId="2F8353C5" w14:textId="6F15C275" w:rsidR="005451F0" w:rsidRDefault="00B12BED" w:rsidP="00B12BED">
      <w:pPr>
        <w:pStyle w:val="vlpsalm"/>
        <w:spacing w:before="0"/>
        <w:ind w:hanging="1133"/>
      </w:pPr>
      <w:r w:rsidRPr="005451F0">
        <w:rPr>
          <w:rStyle w:val="vlchstanzanumber"/>
        </w:rPr>
        <w:t xml:space="preserve">2 </w:t>
      </w:r>
      <w:r w:rsidRPr="005451F0">
        <w:t xml:space="preserve">As the hills stand about Jerusalem, </w:t>
      </w:r>
      <w:r w:rsidR="005451F0">
        <w:t>so the Lord</w:t>
      </w:r>
    </w:p>
    <w:p w14:paraId="5BDD39BC" w14:textId="77777777" w:rsidR="005451F0" w:rsidRDefault="00B12BED" w:rsidP="005451F0">
      <w:pPr>
        <w:pStyle w:val="vlpsalm"/>
        <w:spacing w:before="0"/>
        <w:ind w:hanging="1133"/>
        <w:rPr>
          <w:rStyle w:val="vlchindent"/>
        </w:rPr>
      </w:pPr>
      <w:r w:rsidRPr="005451F0">
        <w:t>stands</w:t>
      </w:r>
      <w:r w:rsidR="005451F0">
        <w:t xml:space="preserve"> </w:t>
      </w:r>
      <w:r w:rsidRPr="005451F0">
        <w:t xml:space="preserve">round about his people, </w:t>
      </w:r>
      <w:r w:rsidR="005451F0">
        <w:rPr>
          <w:rStyle w:val="vlchindent"/>
        </w:rPr>
        <w:t>from this time forth for</w:t>
      </w:r>
    </w:p>
    <w:p w14:paraId="24B2F31D" w14:textId="50FCD138" w:rsidR="00B12BED" w:rsidRPr="005451F0" w:rsidRDefault="00B12BED" w:rsidP="005451F0">
      <w:pPr>
        <w:pStyle w:val="vlpsalm"/>
        <w:spacing w:before="0"/>
        <w:ind w:hanging="1133"/>
      </w:pPr>
      <w:r w:rsidRPr="005451F0">
        <w:rPr>
          <w:rStyle w:val="vlchindent"/>
        </w:rPr>
        <w:t>evermore.</w:t>
      </w:r>
    </w:p>
    <w:p w14:paraId="481C7598" w14:textId="77777777" w:rsidR="005451F0" w:rsidRDefault="00B12BED" w:rsidP="00B12BED">
      <w:pPr>
        <w:pStyle w:val="vlpsalm"/>
        <w:spacing w:before="0"/>
        <w:ind w:hanging="1133"/>
        <w:rPr>
          <w:rStyle w:val="vlchindent"/>
        </w:rPr>
      </w:pPr>
      <w:r w:rsidRPr="005451F0">
        <w:rPr>
          <w:rStyle w:val="vlchstanzanumber"/>
        </w:rPr>
        <w:t xml:space="preserve">3 </w:t>
      </w:r>
      <w:r w:rsidRPr="005451F0">
        <w:t xml:space="preserve">The sceptre of wickedness shall not hold sway </w:t>
      </w:r>
      <w:r w:rsidR="005451F0">
        <w:rPr>
          <w:rStyle w:val="vlchindent"/>
        </w:rPr>
        <w:t>over</w:t>
      </w:r>
    </w:p>
    <w:p w14:paraId="53FCDD66" w14:textId="27CC6358" w:rsidR="005451F0" w:rsidRDefault="00B12BED" w:rsidP="005451F0">
      <w:pPr>
        <w:pStyle w:val="vlpsalm"/>
        <w:spacing w:before="0"/>
        <w:ind w:hanging="1133"/>
      </w:pPr>
      <w:r w:rsidRPr="005451F0">
        <w:rPr>
          <w:rStyle w:val="vlchindent"/>
        </w:rPr>
        <w:t>the</w:t>
      </w:r>
      <w:r w:rsidR="005451F0">
        <w:rPr>
          <w:rStyle w:val="vlchindent"/>
        </w:rPr>
        <w:t xml:space="preserve"> </w:t>
      </w:r>
      <w:r w:rsidRPr="005451F0">
        <w:rPr>
          <w:rStyle w:val="vlchindent"/>
        </w:rPr>
        <w:t xml:space="preserve">land allotted to the righteous, </w:t>
      </w:r>
      <w:r w:rsidR="005451F0">
        <w:t>lest the righteous</w:t>
      </w:r>
    </w:p>
    <w:p w14:paraId="00257256" w14:textId="50712EED" w:rsidR="00B12BED" w:rsidRPr="005451F0" w:rsidRDefault="00B12BED" w:rsidP="005451F0">
      <w:pPr>
        <w:pStyle w:val="vlpsalm"/>
        <w:spacing w:before="0"/>
        <w:ind w:hanging="1133"/>
      </w:pPr>
      <w:r w:rsidRPr="005451F0">
        <w:t>turn their</w:t>
      </w:r>
      <w:r w:rsidR="005451F0">
        <w:t xml:space="preserve"> </w:t>
      </w:r>
      <w:r w:rsidRPr="005451F0">
        <w:t>hands to evil.</w:t>
      </w:r>
    </w:p>
    <w:p w14:paraId="3335B1EE" w14:textId="082E03CE" w:rsidR="005451F0" w:rsidRDefault="00B12BED" w:rsidP="00B12BED">
      <w:pPr>
        <w:pStyle w:val="vlpsalm"/>
        <w:spacing w:before="0"/>
        <w:ind w:hanging="1133"/>
      </w:pPr>
      <w:r w:rsidRPr="005451F0">
        <w:rPr>
          <w:rStyle w:val="vlchstanzanumber"/>
        </w:rPr>
        <w:t xml:space="preserve">4 </w:t>
      </w:r>
      <w:r w:rsidRPr="005451F0">
        <w:t xml:space="preserve">Do good, O Lord, to those who are good, </w:t>
      </w:r>
      <w:r w:rsidR="005451F0">
        <w:t>and to</w:t>
      </w:r>
    </w:p>
    <w:p w14:paraId="379FF5B4" w14:textId="6F1EAFBB" w:rsidR="00B12BED" w:rsidRPr="005451F0" w:rsidRDefault="00B12BED" w:rsidP="005451F0">
      <w:pPr>
        <w:pStyle w:val="vlpsalm"/>
        <w:spacing w:before="0"/>
        <w:ind w:hanging="1133"/>
      </w:pPr>
      <w:r w:rsidRPr="005451F0">
        <w:t>those</w:t>
      </w:r>
      <w:r w:rsidR="005451F0">
        <w:t xml:space="preserve"> </w:t>
      </w:r>
      <w:r w:rsidRPr="005451F0">
        <w:t>who are true of heart.</w:t>
      </w:r>
    </w:p>
    <w:p w14:paraId="02BDF85E" w14:textId="77777777" w:rsidR="005451F0" w:rsidRDefault="00B12BED" w:rsidP="00B12BED">
      <w:pPr>
        <w:pStyle w:val="vlpsalm"/>
        <w:spacing w:before="0"/>
        <w:ind w:hanging="1133"/>
        <w:rPr>
          <w:rStyle w:val="vlchindent"/>
        </w:rPr>
      </w:pPr>
      <w:r w:rsidRPr="005451F0">
        <w:rPr>
          <w:rStyle w:val="vlchstanzanumber"/>
        </w:rPr>
        <w:t xml:space="preserve">5 </w:t>
      </w:r>
      <w:r w:rsidRPr="005451F0">
        <w:t xml:space="preserve">Those who turn aside to crooked ways </w:t>
      </w:r>
      <w:r w:rsidR="005451F0">
        <w:rPr>
          <w:rStyle w:val="vlchindent"/>
        </w:rPr>
        <w:t>the Lord shall</w:t>
      </w:r>
    </w:p>
    <w:p w14:paraId="2DE7F236" w14:textId="60787504" w:rsidR="005451F0" w:rsidRDefault="00B12BED" w:rsidP="005451F0">
      <w:pPr>
        <w:pStyle w:val="vlpsalm"/>
        <w:spacing w:before="0"/>
        <w:ind w:hanging="1133"/>
      </w:pPr>
      <w:r w:rsidRPr="005451F0">
        <w:rPr>
          <w:rStyle w:val="vlchindent"/>
        </w:rPr>
        <w:t>take</w:t>
      </w:r>
      <w:r w:rsidR="005451F0">
        <w:rPr>
          <w:rStyle w:val="vlchindent"/>
        </w:rPr>
        <w:t xml:space="preserve"> </w:t>
      </w:r>
      <w:r w:rsidRPr="005451F0">
        <w:rPr>
          <w:rStyle w:val="vlchindent"/>
        </w:rPr>
        <w:t xml:space="preserve">away with the evildoers; </w:t>
      </w:r>
      <w:r w:rsidR="005451F0">
        <w:t>but let there be peace</w:t>
      </w:r>
    </w:p>
    <w:p w14:paraId="0EA1D788" w14:textId="3643C20E" w:rsidR="00B12BED" w:rsidRDefault="00B12BED" w:rsidP="005451F0">
      <w:pPr>
        <w:pStyle w:val="vlpsalm"/>
        <w:spacing w:before="0"/>
        <w:ind w:hanging="1133"/>
      </w:pPr>
      <w:r w:rsidRPr="005451F0">
        <w:t>upon Israel.</w:t>
      </w:r>
    </w:p>
    <w:p w14:paraId="618C07A0" w14:textId="77777777" w:rsidR="005451F0" w:rsidRPr="005451F0" w:rsidRDefault="005451F0" w:rsidP="005451F0">
      <w:pPr>
        <w:pStyle w:val="vlpsalm"/>
        <w:spacing w:before="0"/>
        <w:ind w:hanging="1133"/>
      </w:pPr>
    </w:p>
    <w:p w14:paraId="41DAD88F" w14:textId="540D63FC" w:rsidR="00B12BED" w:rsidRPr="005451F0" w:rsidRDefault="00B12BED" w:rsidP="00B12BED">
      <w:pPr>
        <w:pStyle w:val="vlpsalmrefrain"/>
        <w:spacing w:before="0"/>
        <w:ind w:left="0"/>
      </w:pPr>
      <w:r w:rsidRPr="005451F0">
        <w:rPr>
          <w:rStyle w:val="vlchrefrainheading"/>
        </w:rPr>
        <w:t>Refrain:</w:t>
      </w:r>
      <w:r w:rsidRPr="005451F0">
        <w:t xml:space="preserve"> Glorious things are spoken of you, Zion, city of our God.</w:t>
      </w:r>
      <w:r w:rsidR="005451F0">
        <w:t xml:space="preserve"> </w:t>
      </w:r>
      <w:r w:rsidRPr="005451F0">
        <w:t xml:space="preserve">God of power, you are strong to save and you never fail those who trust in you; </w:t>
      </w:r>
      <w:r w:rsidR="005451F0">
        <w:t xml:space="preserve">keep us under your protection </w:t>
      </w:r>
      <w:r w:rsidRPr="005451F0">
        <w:t>and spread abroad your reign of peace through Jesus Christ our Lord.</w:t>
      </w:r>
    </w:p>
    <w:p w14:paraId="03B2ACC3" w14:textId="77777777" w:rsidR="00B12BED" w:rsidRPr="005451F0" w:rsidRDefault="00B12BED" w:rsidP="00B12BE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</w:rPr>
      </w:pPr>
    </w:p>
    <w:p w14:paraId="44C38BF1" w14:textId="77777777" w:rsidR="00B12BED" w:rsidRPr="005451F0" w:rsidRDefault="00B12BED" w:rsidP="00B12BE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</w:rPr>
      </w:pPr>
    </w:p>
    <w:p w14:paraId="52BC14B8" w14:textId="68801759" w:rsidR="00B12BED" w:rsidRPr="005451F0" w:rsidRDefault="00B12BED" w:rsidP="00B12BED">
      <w:pPr>
        <w:pStyle w:val="vlitemheading"/>
        <w:spacing w:before="0"/>
        <w:ind w:left="0"/>
        <w:rPr>
          <w:b/>
          <w:bCs/>
        </w:rPr>
      </w:pPr>
      <w:r w:rsidRPr="005451F0">
        <w:rPr>
          <w:b/>
          <w:bCs/>
        </w:rPr>
        <w:t xml:space="preserve">Gospel </w:t>
      </w:r>
      <w:r w:rsidRPr="005451F0">
        <w:t>Mark 7.24-37</w:t>
      </w:r>
    </w:p>
    <w:p w14:paraId="3D272E7B" w14:textId="77777777" w:rsidR="005451F0" w:rsidRDefault="00B12BED" w:rsidP="00B12BED">
      <w:pPr>
        <w:pStyle w:val="vlreading"/>
        <w:spacing w:before="0"/>
        <w:ind w:left="0"/>
      </w:pPr>
      <w:r w:rsidRPr="005451F0">
        <w:rPr>
          <w:rStyle w:val="vlchversenumber"/>
          <w:sz w:val="24"/>
          <w:szCs w:val="24"/>
        </w:rPr>
        <w:t>24</w:t>
      </w:r>
      <w:r w:rsidRPr="005451F0">
        <w:t xml:space="preserve">Jesus set out and went away to the region of Tyre. He entered a house and did not want anyone to know he was there. Yet he could not escape notice, </w:t>
      </w:r>
      <w:r w:rsidRPr="005451F0">
        <w:rPr>
          <w:rStyle w:val="vlchversenumber"/>
          <w:sz w:val="24"/>
          <w:szCs w:val="24"/>
        </w:rPr>
        <w:t>25</w:t>
      </w:r>
      <w:r w:rsidRPr="005451F0">
        <w:t xml:space="preserve">but a woman whose little daughter had an unclean spirit </w:t>
      </w:r>
    </w:p>
    <w:p w14:paraId="5EEC9512" w14:textId="77777777" w:rsidR="005451F0" w:rsidRDefault="005451F0" w:rsidP="00B12BED">
      <w:pPr>
        <w:pStyle w:val="vlreading"/>
        <w:spacing w:before="0"/>
        <w:ind w:left="0"/>
      </w:pPr>
    </w:p>
    <w:p w14:paraId="351FC668" w14:textId="77777777" w:rsidR="005451F0" w:rsidRDefault="005451F0" w:rsidP="00B12BED">
      <w:pPr>
        <w:pStyle w:val="vlreading"/>
        <w:spacing w:before="0"/>
        <w:ind w:left="0"/>
      </w:pPr>
    </w:p>
    <w:p w14:paraId="1F0B48B8" w14:textId="77777777" w:rsidR="005451F0" w:rsidRDefault="005451F0" w:rsidP="00B12BED">
      <w:pPr>
        <w:pStyle w:val="vlreading"/>
        <w:spacing w:before="0"/>
        <w:ind w:left="0"/>
      </w:pPr>
    </w:p>
    <w:p w14:paraId="0EF17285" w14:textId="77777777" w:rsidR="005451F0" w:rsidRDefault="005451F0" w:rsidP="00B12BED">
      <w:pPr>
        <w:pStyle w:val="vlreading"/>
        <w:spacing w:before="0"/>
        <w:ind w:left="0"/>
      </w:pPr>
    </w:p>
    <w:p w14:paraId="5FC30A38" w14:textId="77777777" w:rsidR="005451F0" w:rsidRDefault="005451F0" w:rsidP="00B12BED">
      <w:pPr>
        <w:pStyle w:val="vlreading"/>
        <w:spacing w:before="0"/>
        <w:ind w:left="0"/>
      </w:pPr>
    </w:p>
    <w:p w14:paraId="586BDF22" w14:textId="77777777" w:rsidR="005451F0" w:rsidRDefault="005451F0" w:rsidP="00B12BED">
      <w:pPr>
        <w:pStyle w:val="vlreading"/>
        <w:spacing w:before="0"/>
        <w:ind w:left="0"/>
      </w:pPr>
    </w:p>
    <w:p w14:paraId="1473C9B6" w14:textId="232F0C03" w:rsidR="00B12BED" w:rsidRPr="005451F0" w:rsidRDefault="00B12BED" w:rsidP="00B12BED">
      <w:pPr>
        <w:pStyle w:val="vlreading"/>
        <w:spacing w:before="0"/>
        <w:ind w:left="0"/>
      </w:pPr>
      <w:r w:rsidRPr="005451F0">
        <w:t xml:space="preserve">immediately heard about him, and she came and bowed down at his feet. </w:t>
      </w:r>
      <w:r w:rsidRPr="005451F0">
        <w:rPr>
          <w:rStyle w:val="vlchversenumber"/>
          <w:sz w:val="24"/>
          <w:szCs w:val="24"/>
        </w:rPr>
        <w:t>26</w:t>
      </w:r>
      <w:r w:rsidRPr="005451F0">
        <w:t xml:space="preserve">Now the woman was a Gentile, of Syrophoenician origin. She begged him to cast the demon out of her daughter. </w:t>
      </w:r>
      <w:r w:rsidRPr="005451F0">
        <w:rPr>
          <w:rStyle w:val="vlchversenumber"/>
          <w:sz w:val="24"/>
          <w:szCs w:val="24"/>
        </w:rPr>
        <w:t>27</w:t>
      </w:r>
      <w:r w:rsidRPr="005451F0">
        <w:t xml:space="preserve">He said to her, ‘Let the children be fed first, for it is not fair to take the children’s food and throw it to the dogs.’ </w:t>
      </w:r>
      <w:r w:rsidRPr="005451F0">
        <w:rPr>
          <w:rStyle w:val="vlchversenumber"/>
          <w:sz w:val="24"/>
          <w:szCs w:val="24"/>
        </w:rPr>
        <w:t>28</w:t>
      </w:r>
      <w:r w:rsidRPr="005451F0">
        <w:t xml:space="preserve">But she answered him, ‘Sir, even the dogs under the table eat the children’s crumbs.’ </w:t>
      </w:r>
      <w:r w:rsidRPr="005451F0">
        <w:rPr>
          <w:rStyle w:val="vlchversenumber"/>
          <w:sz w:val="24"/>
          <w:szCs w:val="24"/>
        </w:rPr>
        <w:t>29</w:t>
      </w:r>
      <w:r w:rsidRPr="005451F0">
        <w:t xml:space="preserve">Then he said to her, ‘For saying that, you may go – the demon has left your daughter.’ </w:t>
      </w:r>
      <w:r w:rsidRPr="005451F0">
        <w:rPr>
          <w:rStyle w:val="vlchversenumber"/>
          <w:sz w:val="24"/>
          <w:szCs w:val="24"/>
        </w:rPr>
        <w:t>30</w:t>
      </w:r>
      <w:r w:rsidRPr="005451F0">
        <w:t>So she went home, found the child lying on the bed, and the demon gone.</w:t>
      </w:r>
    </w:p>
    <w:p w14:paraId="390E100D" w14:textId="77777777" w:rsidR="00B12BED" w:rsidRPr="005451F0" w:rsidRDefault="00B12BED" w:rsidP="00B12BED">
      <w:pPr>
        <w:pStyle w:val="vlreading"/>
        <w:ind w:left="0"/>
      </w:pPr>
      <w:r w:rsidRPr="005451F0">
        <w:rPr>
          <w:rStyle w:val="vlchversenumber"/>
          <w:sz w:val="24"/>
          <w:szCs w:val="24"/>
        </w:rPr>
        <w:t>31</w:t>
      </w:r>
      <w:r w:rsidRPr="005451F0">
        <w:t xml:space="preserve">Then he returned from the region of Tyre, and went by way of Sidon towards the Sea of Galilee, in the region of the Decapolis. </w:t>
      </w:r>
      <w:r w:rsidRPr="005451F0">
        <w:rPr>
          <w:rStyle w:val="vlchversenumber"/>
          <w:sz w:val="24"/>
          <w:szCs w:val="24"/>
        </w:rPr>
        <w:t>32</w:t>
      </w:r>
      <w:r w:rsidRPr="005451F0">
        <w:t xml:space="preserve">They brought to him a deaf man who had an impediment in his speech; and they begged him to lay his hand on him. </w:t>
      </w:r>
      <w:r w:rsidRPr="005451F0">
        <w:rPr>
          <w:rStyle w:val="vlchversenumber"/>
          <w:sz w:val="24"/>
          <w:szCs w:val="24"/>
        </w:rPr>
        <w:t>33</w:t>
      </w:r>
      <w:r w:rsidRPr="005451F0">
        <w:t xml:space="preserve">He took him aside in private, away from the crowd, and put his fingers into his ears, and he spat and touched his tongue. </w:t>
      </w:r>
      <w:r w:rsidRPr="005451F0">
        <w:rPr>
          <w:rStyle w:val="vlchversenumber"/>
          <w:sz w:val="24"/>
          <w:szCs w:val="24"/>
        </w:rPr>
        <w:t>34</w:t>
      </w:r>
      <w:r w:rsidRPr="005451F0">
        <w:t>Then looking up to heaven, he sighed and said to him, ‘</w:t>
      </w:r>
      <w:proofErr w:type="spellStart"/>
      <w:r w:rsidRPr="005451F0">
        <w:t>Ephphatha</w:t>
      </w:r>
      <w:proofErr w:type="spellEnd"/>
      <w:r w:rsidRPr="005451F0">
        <w:t xml:space="preserve">,’ that is, ‘Be opened.’ </w:t>
      </w:r>
      <w:r w:rsidRPr="005451F0">
        <w:rPr>
          <w:rStyle w:val="vlchversenumber"/>
          <w:sz w:val="24"/>
          <w:szCs w:val="24"/>
        </w:rPr>
        <w:t>35</w:t>
      </w:r>
      <w:r w:rsidRPr="005451F0">
        <w:t xml:space="preserve">And immediately his ears were opened, his tongue was released, and he spoke plainly. </w:t>
      </w:r>
      <w:r w:rsidRPr="005451F0">
        <w:rPr>
          <w:rStyle w:val="vlchversenumber"/>
          <w:sz w:val="24"/>
          <w:szCs w:val="24"/>
        </w:rPr>
        <w:t>36</w:t>
      </w:r>
      <w:r w:rsidRPr="005451F0">
        <w:t xml:space="preserve">Then Jesus ordered them to tell no one; but the more he ordered them, the more zealously they proclaimed it. </w:t>
      </w:r>
      <w:r w:rsidRPr="005451F0">
        <w:rPr>
          <w:rStyle w:val="vlchversenumber"/>
          <w:sz w:val="24"/>
          <w:szCs w:val="24"/>
        </w:rPr>
        <w:t>37</w:t>
      </w:r>
      <w:r w:rsidRPr="005451F0">
        <w:t xml:space="preserve">They were astounded beyond measure, saying, ‘He has done everything well; he even makes the deaf to hear and the mute to speak.’ </w:t>
      </w:r>
    </w:p>
    <w:p w14:paraId="22518714" w14:textId="2066CAA9" w:rsidR="00B12BED" w:rsidRPr="005451F0" w:rsidRDefault="00B12BED" w:rsidP="00B12BE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</w:rPr>
      </w:pPr>
    </w:p>
    <w:p w14:paraId="227978AF" w14:textId="77777777" w:rsidR="00B12BED" w:rsidRPr="005451F0" w:rsidRDefault="00B12BED" w:rsidP="00B12BE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</w:rPr>
      </w:pPr>
    </w:p>
    <w:p w14:paraId="2CB7D293" w14:textId="77777777" w:rsidR="00B12BED" w:rsidRPr="005451F0" w:rsidRDefault="00B12BED" w:rsidP="00424BE6">
      <w:pPr>
        <w:pStyle w:val="vlitemheading"/>
        <w:spacing w:before="0"/>
        <w:ind w:left="0"/>
        <w:rPr>
          <w:b/>
          <w:bCs/>
        </w:rPr>
      </w:pPr>
      <w:r w:rsidRPr="005451F0">
        <w:rPr>
          <w:b/>
          <w:bCs/>
        </w:rPr>
        <w:t>Post Communion</w:t>
      </w:r>
    </w:p>
    <w:p w14:paraId="23160FBF" w14:textId="5B4CD8D0" w:rsidR="00B12BED" w:rsidRPr="005451F0" w:rsidRDefault="00B12BED" w:rsidP="00424BE6">
      <w:pPr>
        <w:pStyle w:val="vlnormal"/>
        <w:spacing w:before="0"/>
        <w:ind w:left="0"/>
      </w:pPr>
      <w:r w:rsidRPr="005451F0">
        <w:t>Keep, O Lord, your Chu</w:t>
      </w:r>
      <w:r w:rsidR="005451F0">
        <w:t xml:space="preserve">rch, with your perpetual mercy; </w:t>
      </w:r>
      <w:r w:rsidRPr="005451F0">
        <w:t xml:space="preserve">and, because without you our </w:t>
      </w:r>
      <w:r w:rsidR="005451F0">
        <w:t xml:space="preserve">human frailty cannot but fall, </w:t>
      </w:r>
      <w:r w:rsidRPr="005451F0">
        <w:t>keep us ever by you</w:t>
      </w:r>
      <w:r w:rsidR="005451F0">
        <w:t xml:space="preserve">r help from all things hurtful, </w:t>
      </w:r>
      <w:r w:rsidRPr="005451F0">
        <w:t>and lead us to all thin</w:t>
      </w:r>
      <w:r w:rsidR="005451F0">
        <w:t xml:space="preserve">gs profitable to our salvation; </w:t>
      </w:r>
      <w:r w:rsidRPr="005451F0">
        <w:t>through Jesus Christ our Lord.</w:t>
      </w:r>
    </w:p>
    <w:p w14:paraId="51F11EA0" w14:textId="77777777" w:rsidR="00B12BED" w:rsidRPr="005451F0" w:rsidRDefault="00B12BED" w:rsidP="00B12BED">
      <w:pPr>
        <w:rPr>
          <w:rFonts w:ascii="Gill Sans MT" w:hAnsi="Gill Sans MT"/>
          <w:sz w:val="24"/>
          <w:szCs w:val="24"/>
        </w:rPr>
      </w:pPr>
    </w:p>
    <w:sectPr w:rsidR="00B12BED" w:rsidRPr="005451F0" w:rsidSect="00B12BED">
      <w:pgSz w:w="12240" w:h="15840"/>
      <w:pgMar w:top="113" w:right="295" w:bottom="113" w:left="295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D"/>
    <w:rsid w:val="00053539"/>
    <w:rsid w:val="00424BE6"/>
    <w:rsid w:val="005451F0"/>
    <w:rsid w:val="009B417A"/>
    <w:rsid w:val="00B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98F1E"/>
  <w15:docId w15:val="{8262ED1B-733C-4D79-94B7-0C1C8594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B12BE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date">
    <w:name w:val="vlservicedate"/>
    <w:uiPriority w:val="99"/>
    <w:rsid w:val="00B12BE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calendareventname">
    <w:name w:val="vlcalendareventname"/>
    <w:uiPriority w:val="99"/>
    <w:rsid w:val="00B12BE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itemheading">
    <w:name w:val="vlitemheading"/>
    <w:uiPriority w:val="99"/>
    <w:rsid w:val="00B12BE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biblereference">
    <w:name w:val="vlbiblereference"/>
    <w:basedOn w:val="vlnormal"/>
    <w:uiPriority w:val="99"/>
    <w:rsid w:val="00B12BED"/>
    <w:rPr>
      <w:i/>
      <w:iCs/>
    </w:rPr>
  </w:style>
  <w:style w:type="paragraph" w:customStyle="1" w:styleId="vlreading">
    <w:name w:val="vlreading"/>
    <w:basedOn w:val="vlnormal"/>
    <w:uiPriority w:val="99"/>
    <w:rsid w:val="00B12BED"/>
  </w:style>
  <w:style w:type="character" w:customStyle="1" w:styleId="vlchindent">
    <w:name w:val="vlchindent"/>
    <w:uiPriority w:val="99"/>
    <w:rsid w:val="00B12BED"/>
    <w:rPr>
      <w:rFonts w:ascii="Gill Sans MT" w:hAnsi="Gill Sans MT" w:cs="Gill Sans MT"/>
    </w:rPr>
  </w:style>
  <w:style w:type="character" w:customStyle="1" w:styleId="vlchversenumber">
    <w:name w:val="vlchversenumber"/>
    <w:uiPriority w:val="99"/>
    <w:rsid w:val="00B12BED"/>
    <w:rPr>
      <w:rFonts w:ascii="Gill Sans MT" w:hAnsi="Gill Sans MT" w:cs="Gill Sans MT"/>
      <w:sz w:val="18"/>
      <w:szCs w:val="18"/>
      <w:vertAlign w:val="superscript"/>
    </w:rPr>
  </w:style>
  <w:style w:type="character" w:customStyle="1" w:styleId="vlchindent2">
    <w:name w:val="vlchindent2"/>
    <w:uiPriority w:val="99"/>
    <w:rsid w:val="00B12BED"/>
    <w:rPr>
      <w:rFonts w:ascii="Gill Sans MT" w:hAnsi="Gill Sans MT" w:cs="Gill Sans MT"/>
    </w:rPr>
  </w:style>
  <w:style w:type="paragraph" w:customStyle="1" w:styleId="vlpsalmrefrain">
    <w:name w:val="vlpsalmrefrain"/>
    <w:uiPriority w:val="99"/>
    <w:rsid w:val="00B12BE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refrainheading">
    <w:name w:val="vlchrefrainheading"/>
    <w:uiPriority w:val="99"/>
    <w:rsid w:val="00B12BED"/>
    <w:rPr>
      <w:rFonts w:ascii="Gill Sans MT" w:hAnsi="Gill Sans MT" w:cs="Gill Sans MT"/>
    </w:rPr>
  </w:style>
  <w:style w:type="paragraph" w:customStyle="1" w:styleId="vlpsalm">
    <w:name w:val="vlpsalm"/>
    <w:basedOn w:val="vlnormal"/>
    <w:uiPriority w:val="99"/>
    <w:rsid w:val="00B12BED"/>
  </w:style>
  <w:style w:type="character" w:customStyle="1" w:styleId="vlchstanzanumber">
    <w:name w:val="vlchstanzanumber"/>
    <w:uiPriority w:val="99"/>
    <w:rsid w:val="00B12BED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sid w:val="00B12BED"/>
    <w:rPr>
      <w:rFonts w:ascii="Courier New" w:hAnsi="Courier New" w:cs="Courier New"/>
      <w:color w:val="FF0000"/>
    </w:rPr>
  </w:style>
  <w:style w:type="paragraph" w:customStyle="1" w:styleId="vlpsalmprayer">
    <w:name w:val="vlpsalmprayer"/>
    <w:uiPriority w:val="99"/>
    <w:rsid w:val="00B12BE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apple-converted-space">
    <w:name w:val="apple-converted-space"/>
    <w:basedOn w:val="DefaultParagraphFont"/>
    <w:rsid w:val="005451F0"/>
  </w:style>
  <w:style w:type="character" w:customStyle="1" w:styleId="indent-1-breaks">
    <w:name w:val="indent-1-breaks"/>
    <w:basedOn w:val="DefaultParagraphFont"/>
    <w:rsid w:val="005451F0"/>
  </w:style>
  <w:style w:type="character" w:customStyle="1" w:styleId="text">
    <w:name w:val="text"/>
    <w:basedOn w:val="DefaultParagraphFont"/>
    <w:rsid w:val="005451F0"/>
  </w:style>
  <w:style w:type="paragraph" w:customStyle="1" w:styleId="line">
    <w:name w:val="line"/>
    <w:basedOn w:val="Normal"/>
    <w:rsid w:val="005451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216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Munyard</dc:creator>
  <cp:keywords/>
  <dc:description/>
  <cp:lastModifiedBy>Janet Simpson</cp:lastModifiedBy>
  <cp:revision>2</cp:revision>
  <dcterms:created xsi:type="dcterms:W3CDTF">2021-09-02T11:09:00Z</dcterms:created>
  <dcterms:modified xsi:type="dcterms:W3CDTF">2021-09-02T11:09:00Z</dcterms:modified>
</cp:coreProperties>
</file>